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6062" w14:textId="2E6F0DF2" w:rsidR="00B37594" w:rsidRPr="00F34825" w:rsidRDefault="00B37594" w:rsidP="00B37594">
      <w:pPr>
        <w:tabs>
          <w:tab w:val="left" w:pos="1843"/>
        </w:tabs>
        <w:rPr>
          <w:rFonts w:ascii="Times New Roman" w:hAnsi="Times New Roman" w:cs="Times New Roman"/>
          <w:b/>
          <w:u w:val="single"/>
        </w:rPr>
      </w:pPr>
      <w:bookmarkStart w:id="0" w:name="_Hlk40958749"/>
      <w:r w:rsidRPr="00CA1681">
        <w:rPr>
          <w:rFonts w:ascii="Times New Roman" w:hAnsi="Times New Roman" w:cs="Times New Roman"/>
          <w:bCs/>
        </w:rPr>
        <w:t xml:space="preserve">JAVNA  USTANOVA LOKALNA </w:t>
      </w:r>
      <w:r w:rsidR="00F34825">
        <w:rPr>
          <w:rFonts w:ascii="Times New Roman" w:hAnsi="Times New Roman" w:cs="Times New Roman"/>
          <w:bCs/>
        </w:rPr>
        <w:tab/>
      </w:r>
      <w:r w:rsidR="00F34825">
        <w:rPr>
          <w:rFonts w:ascii="Times New Roman" w:hAnsi="Times New Roman" w:cs="Times New Roman"/>
          <w:bCs/>
        </w:rPr>
        <w:tab/>
      </w:r>
      <w:r w:rsidR="00F34825">
        <w:rPr>
          <w:rFonts w:ascii="Times New Roman" w:hAnsi="Times New Roman" w:cs="Times New Roman"/>
          <w:bCs/>
        </w:rPr>
        <w:tab/>
      </w:r>
      <w:r w:rsidR="00BC7CF3">
        <w:rPr>
          <w:rFonts w:ascii="Times New Roman" w:hAnsi="Times New Roman" w:cs="Times New Roman"/>
          <w:bCs/>
        </w:rPr>
        <w:tab/>
      </w:r>
      <w:r w:rsidR="00F34825">
        <w:rPr>
          <w:rFonts w:ascii="Times New Roman" w:hAnsi="Times New Roman" w:cs="Times New Roman"/>
          <w:bCs/>
        </w:rPr>
        <w:tab/>
      </w:r>
      <w:r w:rsidR="00F34825">
        <w:rPr>
          <w:rFonts w:ascii="Times New Roman" w:hAnsi="Times New Roman" w:cs="Times New Roman"/>
          <w:bCs/>
        </w:rPr>
        <w:tab/>
      </w:r>
    </w:p>
    <w:p w14:paraId="31B67159" w14:textId="71117FB1" w:rsidR="00B37594" w:rsidRPr="00CA1681" w:rsidRDefault="00B37594" w:rsidP="00B37594">
      <w:pPr>
        <w:tabs>
          <w:tab w:val="left" w:pos="1843"/>
        </w:tabs>
        <w:rPr>
          <w:rFonts w:ascii="Times New Roman" w:hAnsi="Times New Roman" w:cs="Times New Roman"/>
          <w:b/>
          <w:bCs/>
        </w:rPr>
      </w:pPr>
      <w:r w:rsidRPr="00CA1681">
        <w:rPr>
          <w:rFonts w:ascii="Times New Roman" w:hAnsi="Times New Roman" w:cs="Times New Roman"/>
          <w:bCs/>
        </w:rPr>
        <w:t xml:space="preserve">RAZVOJNA AGENCIJA POŽEGA                                               </w:t>
      </w:r>
    </w:p>
    <w:p w14:paraId="3F27445D" w14:textId="2D937EE7" w:rsidR="00B37594" w:rsidRDefault="00B37594" w:rsidP="00B37594">
      <w:pPr>
        <w:tabs>
          <w:tab w:val="left" w:pos="1843"/>
        </w:tabs>
        <w:rPr>
          <w:rFonts w:ascii="Times New Roman" w:hAnsi="Times New Roman" w:cs="Times New Roman"/>
          <w:bCs/>
        </w:rPr>
      </w:pPr>
      <w:r w:rsidRPr="00CA1681">
        <w:rPr>
          <w:rFonts w:ascii="Times New Roman" w:hAnsi="Times New Roman" w:cs="Times New Roman"/>
          <w:bCs/>
        </w:rPr>
        <w:t xml:space="preserve">Industrijska ulica 39, 34000 Požega </w:t>
      </w:r>
    </w:p>
    <w:p w14:paraId="3DED8A2B" w14:textId="77777777" w:rsidR="00154870" w:rsidRPr="00CA1681" w:rsidRDefault="00154870" w:rsidP="00B37594">
      <w:pPr>
        <w:tabs>
          <w:tab w:val="left" w:pos="1843"/>
        </w:tabs>
        <w:rPr>
          <w:rFonts w:ascii="Times New Roman" w:hAnsi="Times New Roman" w:cs="Times New Roman"/>
          <w:bCs/>
        </w:rPr>
      </w:pPr>
    </w:p>
    <w:p w14:paraId="0E782170" w14:textId="31A77E09" w:rsidR="00B37594" w:rsidRPr="00CA1681" w:rsidRDefault="00B37594" w:rsidP="00B37594">
      <w:pPr>
        <w:tabs>
          <w:tab w:val="left" w:pos="1843"/>
        </w:tabs>
        <w:rPr>
          <w:rFonts w:ascii="Times New Roman" w:hAnsi="Times New Roman" w:cs="Times New Roman"/>
          <w:bCs/>
        </w:rPr>
      </w:pPr>
    </w:p>
    <w:p w14:paraId="019AE987" w14:textId="6E70A26B" w:rsidR="00B37594" w:rsidRPr="00CA1681" w:rsidRDefault="00B37594" w:rsidP="00D47C08">
      <w:pPr>
        <w:tabs>
          <w:tab w:val="left" w:pos="1843"/>
        </w:tabs>
        <w:jc w:val="center"/>
        <w:rPr>
          <w:rFonts w:ascii="Times New Roman" w:hAnsi="Times New Roman" w:cs="Times New Roman"/>
          <w:b/>
        </w:rPr>
      </w:pPr>
      <w:bookmarkStart w:id="1" w:name="_Hlk135308963"/>
      <w:r w:rsidRPr="00CA1681">
        <w:rPr>
          <w:rFonts w:ascii="Times New Roman" w:hAnsi="Times New Roman" w:cs="Times New Roman"/>
          <w:b/>
        </w:rPr>
        <w:t>U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P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R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A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V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N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 xml:space="preserve">O </w:t>
      </w:r>
      <w:r w:rsidR="00D47C08" w:rsidRPr="00CA1681">
        <w:rPr>
          <w:rFonts w:ascii="Times New Roman" w:hAnsi="Times New Roman" w:cs="Times New Roman"/>
          <w:b/>
        </w:rPr>
        <w:t xml:space="preserve">  </w:t>
      </w:r>
      <w:r w:rsidRPr="00CA1681">
        <w:rPr>
          <w:rFonts w:ascii="Times New Roman" w:hAnsi="Times New Roman" w:cs="Times New Roman"/>
          <w:b/>
        </w:rPr>
        <w:t>V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I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J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E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Ć</w:t>
      </w:r>
      <w:r w:rsidR="00D47C08" w:rsidRPr="00CA1681">
        <w:rPr>
          <w:rFonts w:ascii="Times New Roman" w:hAnsi="Times New Roman" w:cs="Times New Roman"/>
          <w:b/>
        </w:rPr>
        <w:t xml:space="preserve"> </w:t>
      </w:r>
      <w:r w:rsidRPr="00CA1681">
        <w:rPr>
          <w:rFonts w:ascii="Times New Roman" w:hAnsi="Times New Roman" w:cs="Times New Roman"/>
          <w:b/>
        </w:rPr>
        <w:t>E</w:t>
      </w:r>
    </w:p>
    <w:p w14:paraId="539E71C8" w14:textId="5EB9A1DC" w:rsidR="00556501" w:rsidRPr="00CA1681" w:rsidRDefault="00D47C08" w:rsidP="00556501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CA1681">
        <w:rPr>
          <w:rFonts w:ascii="Times New Roman" w:eastAsia="Times New Roman" w:hAnsi="Times New Roman" w:cs="Times New Roman"/>
          <w:lang w:eastAsia="hr-HR"/>
        </w:rPr>
        <w:t>-------------------------------------------------------------------------------------------------------------------------</w:t>
      </w:r>
      <w:r w:rsidR="00DE3D83" w:rsidRPr="00CA1681">
        <w:rPr>
          <w:rFonts w:ascii="Times New Roman" w:eastAsia="Times New Roman" w:hAnsi="Times New Roman" w:cs="Times New Roman"/>
          <w:lang w:eastAsia="hr-HR"/>
        </w:rPr>
        <w:t>----</w:t>
      </w:r>
      <w:bookmarkEnd w:id="1"/>
    </w:p>
    <w:p w14:paraId="348D37C9" w14:textId="77777777" w:rsidR="00F34825" w:rsidRDefault="00F34825" w:rsidP="00556501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3E2583A7" w14:textId="69902BE9" w:rsidR="009E52A9" w:rsidRDefault="009E52A9" w:rsidP="00556501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</w:t>
      </w:r>
      <w:r w:rsidR="0057558E">
        <w:rPr>
          <w:rFonts w:ascii="Times New Roman" w:eastAsia="Times New Roman" w:hAnsi="Times New Roman" w:cs="Times New Roman"/>
          <w:lang w:eastAsia="hr-HR"/>
        </w:rPr>
        <w:t xml:space="preserve"> </w:t>
      </w:r>
      <w:r w:rsidR="00010EC9" w:rsidRPr="00396CB4">
        <w:rPr>
          <w:rFonts w:ascii="Times New Roman" w:eastAsia="Times New Roman" w:hAnsi="Times New Roman" w:cs="Times New Roman"/>
          <w:lang w:eastAsia="hr-HR"/>
        </w:rPr>
        <w:t>372-04/24-01/</w:t>
      </w:r>
      <w:r w:rsidR="002B6AB2">
        <w:rPr>
          <w:rFonts w:ascii="Times New Roman" w:eastAsia="Times New Roman" w:hAnsi="Times New Roman" w:cs="Times New Roman"/>
          <w:lang w:eastAsia="hr-HR"/>
        </w:rPr>
        <w:t>3</w:t>
      </w:r>
    </w:p>
    <w:p w14:paraId="007FE8DE" w14:textId="1D2BA53E" w:rsidR="00556501" w:rsidRPr="00CA1681" w:rsidRDefault="009E52A9" w:rsidP="00556501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</w:t>
      </w:r>
      <w:r w:rsidR="00556501" w:rsidRPr="00CA1681">
        <w:rPr>
          <w:rFonts w:ascii="Times New Roman" w:eastAsia="Times New Roman" w:hAnsi="Times New Roman" w:cs="Times New Roman"/>
          <w:lang w:eastAsia="hr-HR"/>
        </w:rPr>
        <w:t>:</w:t>
      </w:r>
      <w:r w:rsidR="00F54A5C" w:rsidRPr="00CA1681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2177-1-30-01/01-24-</w:t>
      </w:r>
      <w:r w:rsidR="00956624">
        <w:rPr>
          <w:rFonts w:ascii="Times New Roman" w:eastAsia="Times New Roman" w:hAnsi="Times New Roman" w:cs="Times New Roman"/>
          <w:lang w:eastAsia="hr-HR"/>
        </w:rPr>
        <w:t>5</w:t>
      </w:r>
    </w:p>
    <w:p w14:paraId="716D69EF" w14:textId="63F41E4B" w:rsidR="00F34825" w:rsidRPr="00F34825" w:rsidRDefault="00556501" w:rsidP="00556501">
      <w:pPr>
        <w:tabs>
          <w:tab w:val="left" w:pos="1843"/>
        </w:tabs>
        <w:jc w:val="both"/>
        <w:rPr>
          <w:rFonts w:ascii="Times New Roman" w:eastAsia="Times New Roman" w:hAnsi="Times New Roman" w:cs="Times New Roman"/>
          <w:lang w:eastAsia="hr-HR"/>
        </w:rPr>
      </w:pPr>
      <w:r w:rsidRPr="00CA1681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2B6AB2">
        <w:rPr>
          <w:rFonts w:ascii="Times New Roman" w:eastAsia="Times New Roman" w:hAnsi="Times New Roman" w:cs="Times New Roman"/>
          <w:lang w:eastAsia="hr-HR"/>
        </w:rPr>
        <w:t>1</w:t>
      </w:r>
      <w:r w:rsidR="00956624">
        <w:rPr>
          <w:rFonts w:ascii="Times New Roman" w:eastAsia="Times New Roman" w:hAnsi="Times New Roman" w:cs="Times New Roman"/>
          <w:lang w:eastAsia="hr-HR"/>
        </w:rPr>
        <w:t>6</w:t>
      </w:r>
      <w:r w:rsidR="008A0EC0" w:rsidRPr="00CA1681">
        <w:rPr>
          <w:rFonts w:ascii="Times New Roman" w:eastAsia="Times New Roman" w:hAnsi="Times New Roman" w:cs="Times New Roman"/>
          <w:lang w:eastAsia="hr-HR"/>
        </w:rPr>
        <w:t xml:space="preserve">. </w:t>
      </w:r>
      <w:r w:rsidR="002B6AB2">
        <w:rPr>
          <w:rFonts w:ascii="Times New Roman" w:eastAsia="Times New Roman" w:hAnsi="Times New Roman" w:cs="Times New Roman"/>
          <w:lang w:eastAsia="hr-HR"/>
        </w:rPr>
        <w:t>rujn</w:t>
      </w:r>
      <w:r w:rsidR="009E52A9">
        <w:rPr>
          <w:rFonts w:ascii="Times New Roman" w:eastAsia="Times New Roman" w:hAnsi="Times New Roman" w:cs="Times New Roman"/>
          <w:lang w:eastAsia="hr-HR"/>
        </w:rPr>
        <w:t>a</w:t>
      </w:r>
      <w:r w:rsidRPr="00CA1681">
        <w:rPr>
          <w:rFonts w:ascii="Times New Roman" w:eastAsia="Times New Roman" w:hAnsi="Times New Roman" w:cs="Times New Roman"/>
          <w:lang w:eastAsia="hr-HR"/>
        </w:rPr>
        <w:t xml:space="preserve"> 20</w:t>
      </w:r>
      <w:r w:rsidR="003B0B2B" w:rsidRPr="00CA1681">
        <w:rPr>
          <w:rFonts w:ascii="Times New Roman" w:eastAsia="Times New Roman" w:hAnsi="Times New Roman" w:cs="Times New Roman"/>
          <w:lang w:eastAsia="hr-HR"/>
        </w:rPr>
        <w:t>2</w:t>
      </w:r>
      <w:r w:rsidR="009E52A9">
        <w:rPr>
          <w:rFonts w:ascii="Times New Roman" w:eastAsia="Times New Roman" w:hAnsi="Times New Roman" w:cs="Times New Roman"/>
          <w:lang w:eastAsia="hr-HR"/>
        </w:rPr>
        <w:t>4</w:t>
      </w:r>
      <w:r w:rsidRPr="00CA1681">
        <w:rPr>
          <w:rFonts w:ascii="Times New Roman" w:eastAsia="Times New Roman" w:hAnsi="Times New Roman" w:cs="Times New Roman"/>
          <w:lang w:eastAsia="hr-HR"/>
        </w:rPr>
        <w:t xml:space="preserve">. </w:t>
      </w:r>
    </w:p>
    <w:bookmarkEnd w:id="0"/>
    <w:p w14:paraId="355E7EEC" w14:textId="77777777" w:rsidR="00556501" w:rsidRPr="00CA1681" w:rsidRDefault="00556501" w:rsidP="00556501">
      <w:pPr>
        <w:tabs>
          <w:tab w:val="left" w:pos="1843"/>
        </w:tabs>
        <w:ind w:firstLine="708"/>
        <w:jc w:val="both"/>
        <w:rPr>
          <w:rFonts w:ascii="Times New Roman" w:hAnsi="Times New Roman" w:cs="Times New Roman"/>
        </w:rPr>
      </w:pPr>
    </w:p>
    <w:p w14:paraId="2F78914F" w14:textId="428FB464" w:rsidR="002C2DDA" w:rsidRPr="002C2DDA" w:rsidRDefault="002C2DDA" w:rsidP="003A7851">
      <w:pPr>
        <w:ind w:right="-142" w:firstLine="708"/>
        <w:jc w:val="both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>Na temelju članka 22. Statuta Javne ustanove Lokalna razvojna agencija Požega (broj: 1/2019.-5 od 18. travnja 2019. godine</w:t>
      </w:r>
      <w:r>
        <w:rPr>
          <w:rFonts w:ascii="Times New Roman" w:hAnsi="Times New Roman" w:cs="Times New Roman"/>
        </w:rPr>
        <w:t>,</w:t>
      </w:r>
      <w:r w:rsidRPr="002C2DDA">
        <w:rPr>
          <w:rFonts w:ascii="Times New Roman" w:hAnsi="Times New Roman" w:cs="Times New Roman"/>
        </w:rPr>
        <w:t xml:space="preserve"> </w:t>
      </w:r>
      <w:r w:rsidRPr="002C2DDA">
        <w:rPr>
          <w:rFonts w:ascii="Times New Roman" w:hAnsi="Times New Roman" w:cs="Times New Roman"/>
          <w:color w:val="000000" w:themeColor="text1"/>
        </w:rPr>
        <w:t>broj: 9/2019.-</w:t>
      </w:r>
      <w:r>
        <w:rPr>
          <w:rFonts w:ascii="Times New Roman" w:hAnsi="Times New Roman" w:cs="Times New Roman"/>
          <w:color w:val="000000" w:themeColor="text1"/>
        </w:rPr>
        <w:t>5</w:t>
      </w:r>
      <w:r w:rsidRPr="002C2DDA">
        <w:rPr>
          <w:rFonts w:ascii="Times New Roman" w:hAnsi="Times New Roman" w:cs="Times New Roman"/>
          <w:color w:val="000000" w:themeColor="text1"/>
        </w:rPr>
        <w:t xml:space="preserve"> </w:t>
      </w:r>
      <w:r w:rsidRPr="002C2DDA">
        <w:rPr>
          <w:rFonts w:ascii="Times New Roman" w:hAnsi="Times New Roman" w:cs="Times New Roman"/>
        </w:rPr>
        <w:t>od 30. listopada 2019. godine</w:t>
      </w:r>
      <w:r>
        <w:rPr>
          <w:rFonts w:ascii="Times New Roman" w:hAnsi="Times New Roman" w:cs="Times New Roman"/>
        </w:rPr>
        <w:t xml:space="preserve"> i Službene novine Grada Požege, broj: 6/23.</w:t>
      </w:r>
      <w:r w:rsidRPr="002C2DDA">
        <w:rPr>
          <w:rFonts w:ascii="Times New Roman" w:hAnsi="Times New Roman" w:cs="Times New Roman"/>
        </w:rPr>
        <w:t>), članka 10. Pravilnika o radu poduzetničkog inkubatora, definiranju načina pružanja inkubacijskih usluga te utvrđivanju kriterija i procedura za odabir korisnika (broj: 2/2019.-5 od 23. travnja 2019. godine), Pravilnika o izmjeni Pravilnika o radu poduzetničkog inkubatora, definiranju načina pružanja inkubacijskih usluga te utvrđivanju kriterija i procedura za odabir korisnika Poduzetničkog inkubatora Požega (broj: 5/2019.-4 od 12. lipnja 2019. godine, broj: 6/2019.-5 od 4. srpnja 2019. godine, broj: 8/2019.-5 od 23. rujna 2019. godine, broj: 02/2020.-5 od 21. travnja 2020. godine</w:t>
      </w:r>
      <w:r>
        <w:rPr>
          <w:rFonts w:ascii="Times New Roman" w:hAnsi="Times New Roman" w:cs="Times New Roman"/>
        </w:rPr>
        <w:t>,</w:t>
      </w:r>
      <w:r w:rsidRPr="002C2DDA">
        <w:rPr>
          <w:rFonts w:ascii="Times New Roman" w:hAnsi="Times New Roman" w:cs="Times New Roman"/>
        </w:rPr>
        <w:t xml:space="preserve"> broj: 09/2020.-9 od 29. prosinca 2020. godine</w:t>
      </w:r>
      <w:r w:rsidR="003A78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broj: 03/2021.-6 od 03. rujna 2021. godine</w:t>
      </w:r>
      <w:r w:rsidR="003A7851">
        <w:rPr>
          <w:rFonts w:ascii="Times New Roman" w:hAnsi="Times New Roman" w:cs="Times New Roman"/>
        </w:rPr>
        <w:t xml:space="preserve"> i KLASA: </w:t>
      </w:r>
      <w:r w:rsidR="003A7851" w:rsidRPr="003A7851">
        <w:rPr>
          <w:rFonts w:ascii="Times New Roman" w:hAnsi="Times New Roman" w:cs="Times New Roman"/>
        </w:rPr>
        <w:t>025-01/24-03/2</w:t>
      </w:r>
      <w:r w:rsidR="003A7851">
        <w:rPr>
          <w:rFonts w:ascii="Times New Roman" w:hAnsi="Times New Roman" w:cs="Times New Roman"/>
        </w:rPr>
        <w:t xml:space="preserve">, </w:t>
      </w:r>
      <w:r w:rsidR="003A7851" w:rsidRPr="003A7851">
        <w:rPr>
          <w:rFonts w:ascii="Times New Roman" w:hAnsi="Times New Roman" w:cs="Times New Roman"/>
        </w:rPr>
        <w:t>URBROJ: 2177-1-30-01/01-24-3</w:t>
      </w:r>
      <w:r w:rsidR="003A7851">
        <w:rPr>
          <w:rFonts w:ascii="Times New Roman" w:hAnsi="Times New Roman" w:cs="Times New Roman"/>
        </w:rPr>
        <w:t xml:space="preserve"> od </w:t>
      </w:r>
      <w:r w:rsidR="003A7851" w:rsidRPr="003A7851">
        <w:rPr>
          <w:rFonts w:ascii="Times New Roman" w:hAnsi="Times New Roman" w:cs="Times New Roman"/>
        </w:rPr>
        <w:t>22. srpnja 2024.</w:t>
      </w:r>
      <w:r w:rsidRPr="002C2DDA">
        <w:rPr>
          <w:rFonts w:ascii="Times New Roman" w:hAnsi="Times New Roman" w:cs="Times New Roman"/>
        </w:rPr>
        <w:t>), Natječaja za odabir korisnika Poduzetničkog inkubatora Požega (</w:t>
      </w:r>
      <w:r w:rsidR="009E52A9" w:rsidRPr="009E52A9">
        <w:rPr>
          <w:rFonts w:ascii="Times New Roman" w:hAnsi="Times New Roman" w:cs="Times New Roman"/>
        </w:rPr>
        <w:t>KLASA: 372-03/24-01/</w:t>
      </w:r>
      <w:r w:rsidR="003A7851">
        <w:rPr>
          <w:rFonts w:ascii="Times New Roman" w:hAnsi="Times New Roman" w:cs="Times New Roman"/>
        </w:rPr>
        <w:t>2</w:t>
      </w:r>
      <w:r w:rsidR="009E52A9">
        <w:rPr>
          <w:rFonts w:ascii="Times New Roman" w:hAnsi="Times New Roman" w:cs="Times New Roman"/>
        </w:rPr>
        <w:t xml:space="preserve">, </w:t>
      </w:r>
      <w:r w:rsidR="009E52A9">
        <w:rPr>
          <w:rFonts w:ascii="Times New Roman" w:eastAsia="Times New Roman" w:hAnsi="Times New Roman" w:cs="Times New Roman"/>
          <w:lang w:eastAsia="hr-HR"/>
        </w:rPr>
        <w:t>UR</w:t>
      </w:r>
      <w:r w:rsidR="009E52A9" w:rsidRPr="001E5E21">
        <w:rPr>
          <w:rFonts w:ascii="Times New Roman" w:eastAsia="Times New Roman" w:hAnsi="Times New Roman" w:cs="Times New Roman"/>
          <w:lang w:eastAsia="hr-HR"/>
        </w:rPr>
        <w:t>B</w:t>
      </w:r>
      <w:r w:rsidR="009E52A9">
        <w:rPr>
          <w:rFonts w:ascii="Times New Roman" w:eastAsia="Times New Roman" w:hAnsi="Times New Roman" w:cs="Times New Roman"/>
          <w:lang w:eastAsia="hr-HR"/>
        </w:rPr>
        <w:t>ROJ</w:t>
      </w:r>
      <w:r w:rsidR="009E52A9" w:rsidRPr="001E5E21">
        <w:rPr>
          <w:rFonts w:ascii="Times New Roman" w:eastAsia="Times New Roman" w:hAnsi="Times New Roman" w:cs="Times New Roman"/>
          <w:lang w:eastAsia="hr-HR"/>
        </w:rPr>
        <w:t xml:space="preserve">: </w:t>
      </w:r>
      <w:r w:rsidR="003A7851">
        <w:rPr>
          <w:rFonts w:ascii="Times New Roman" w:eastAsia="Times New Roman" w:hAnsi="Times New Roman" w:cs="Times New Roman"/>
          <w:lang w:eastAsia="hr-HR"/>
        </w:rPr>
        <w:t xml:space="preserve">2177-1-30-01/01-24-5 </w:t>
      </w:r>
      <w:r w:rsidR="009E52A9">
        <w:rPr>
          <w:rFonts w:ascii="Times New Roman" w:eastAsia="Times New Roman" w:hAnsi="Times New Roman" w:cs="Times New Roman"/>
          <w:lang w:eastAsia="hr-HR"/>
        </w:rPr>
        <w:t xml:space="preserve">od </w:t>
      </w:r>
      <w:r w:rsidR="003A7851">
        <w:rPr>
          <w:rFonts w:ascii="Times New Roman" w:eastAsia="Times New Roman" w:hAnsi="Times New Roman" w:cs="Times New Roman"/>
          <w:lang w:eastAsia="hr-HR"/>
        </w:rPr>
        <w:t>30</w:t>
      </w:r>
      <w:r w:rsidR="009E52A9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A7851">
        <w:rPr>
          <w:rFonts w:ascii="Times New Roman" w:eastAsia="Times New Roman" w:hAnsi="Times New Roman" w:cs="Times New Roman"/>
          <w:lang w:eastAsia="hr-HR"/>
        </w:rPr>
        <w:t>srpnj</w:t>
      </w:r>
      <w:r w:rsidR="009E52A9">
        <w:rPr>
          <w:rFonts w:ascii="Times New Roman" w:eastAsia="Times New Roman" w:hAnsi="Times New Roman" w:cs="Times New Roman"/>
          <w:lang w:eastAsia="hr-HR"/>
        </w:rPr>
        <w:t xml:space="preserve">a 2024. godine - </w:t>
      </w:r>
      <w:r w:rsidRPr="002C2DDA">
        <w:rPr>
          <w:rFonts w:ascii="Times New Roman" w:hAnsi="Times New Roman" w:cs="Times New Roman"/>
        </w:rPr>
        <w:t xml:space="preserve">u nastavku teksta: Natječaj), Upravno vijeće na svojoj </w:t>
      </w:r>
      <w:r w:rsidR="003A7851">
        <w:rPr>
          <w:rFonts w:ascii="Times New Roman" w:hAnsi="Times New Roman" w:cs="Times New Roman"/>
        </w:rPr>
        <w:t>1</w:t>
      </w:r>
      <w:r w:rsidR="002B6AB2">
        <w:rPr>
          <w:rFonts w:ascii="Times New Roman" w:hAnsi="Times New Roman" w:cs="Times New Roman"/>
        </w:rPr>
        <w:t>4</w:t>
      </w:r>
      <w:r w:rsidR="00967E3C">
        <w:rPr>
          <w:rFonts w:ascii="Times New Roman" w:hAnsi="Times New Roman" w:cs="Times New Roman"/>
        </w:rPr>
        <w:t>.</w:t>
      </w:r>
      <w:r w:rsidRPr="002C2DDA">
        <w:rPr>
          <w:rFonts w:ascii="Times New Roman" w:hAnsi="Times New Roman" w:cs="Times New Roman"/>
        </w:rPr>
        <w:t xml:space="preserve"> sjednici održanoj dana </w:t>
      </w:r>
      <w:r w:rsidR="002B6AB2">
        <w:rPr>
          <w:rFonts w:ascii="Times New Roman" w:hAnsi="Times New Roman" w:cs="Times New Roman"/>
        </w:rPr>
        <w:t>1</w:t>
      </w:r>
      <w:r w:rsidR="00096A81">
        <w:rPr>
          <w:rFonts w:ascii="Times New Roman" w:hAnsi="Times New Roman" w:cs="Times New Roman"/>
        </w:rPr>
        <w:t>6</w:t>
      </w:r>
      <w:r w:rsidRPr="002C2DDA">
        <w:rPr>
          <w:rFonts w:ascii="Times New Roman" w:hAnsi="Times New Roman" w:cs="Times New Roman"/>
        </w:rPr>
        <w:t xml:space="preserve">. </w:t>
      </w:r>
      <w:r w:rsidR="002B6AB2">
        <w:rPr>
          <w:rFonts w:ascii="Times New Roman" w:hAnsi="Times New Roman" w:cs="Times New Roman"/>
        </w:rPr>
        <w:t>rujn</w:t>
      </w:r>
      <w:r w:rsidRPr="002C2DDA">
        <w:rPr>
          <w:rFonts w:ascii="Times New Roman" w:hAnsi="Times New Roman" w:cs="Times New Roman"/>
        </w:rPr>
        <w:t>a 202</w:t>
      </w:r>
      <w:r w:rsidR="003A7851">
        <w:rPr>
          <w:rFonts w:ascii="Times New Roman" w:hAnsi="Times New Roman" w:cs="Times New Roman"/>
        </w:rPr>
        <w:t>4</w:t>
      </w:r>
      <w:r w:rsidRPr="002C2DDA">
        <w:rPr>
          <w:rFonts w:ascii="Times New Roman" w:hAnsi="Times New Roman" w:cs="Times New Roman"/>
        </w:rPr>
        <w:t xml:space="preserve">. godine, </w:t>
      </w:r>
      <w:r w:rsidR="00F34825">
        <w:rPr>
          <w:rFonts w:ascii="Times New Roman" w:hAnsi="Times New Roman" w:cs="Times New Roman"/>
        </w:rPr>
        <w:t>donosi</w:t>
      </w:r>
      <w:r w:rsidRPr="002C2DDA">
        <w:rPr>
          <w:rFonts w:ascii="Times New Roman" w:hAnsi="Times New Roman" w:cs="Times New Roman"/>
        </w:rPr>
        <w:tab/>
      </w:r>
    </w:p>
    <w:p w14:paraId="3F6B6315" w14:textId="77777777" w:rsidR="002C2DDA" w:rsidRPr="002C2DDA" w:rsidRDefault="002C2DDA" w:rsidP="002C2DDA">
      <w:pPr>
        <w:jc w:val="both"/>
        <w:rPr>
          <w:rFonts w:ascii="Times New Roman" w:hAnsi="Times New Roman" w:cs="Times New Roman"/>
        </w:rPr>
      </w:pPr>
    </w:p>
    <w:p w14:paraId="15C4FF3D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>ODLUKU</w:t>
      </w:r>
    </w:p>
    <w:p w14:paraId="41807C22" w14:textId="49203E83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>o odabiru k</w:t>
      </w:r>
      <w:r w:rsidR="009E52A9">
        <w:rPr>
          <w:rFonts w:ascii="Times New Roman" w:hAnsi="Times New Roman" w:cs="Times New Roman"/>
        </w:rPr>
        <w:t>orisnika</w:t>
      </w:r>
      <w:r w:rsidRPr="002C2DDA">
        <w:rPr>
          <w:rFonts w:ascii="Times New Roman" w:hAnsi="Times New Roman" w:cs="Times New Roman"/>
        </w:rPr>
        <w:t xml:space="preserve"> Poduzetničkog inkubatora Požega</w:t>
      </w:r>
    </w:p>
    <w:p w14:paraId="79270E4C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</w:p>
    <w:p w14:paraId="6A5C73AA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>I.</w:t>
      </w:r>
    </w:p>
    <w:p w14:paraId="77CE3CE9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</w:p>
    <w:p w14:paraId="36B125F2" w14:textId="56A300A5" w:rsidR="005273B4" w:rsidRPr="005273B4" w:rsidRDefault="005273B4" w:rsidP="005273B4">
      <w:pPr>
        <w:jc w:val="both"/>
        <w:rPr>
          <w:rFonts w:ascii="Times New Roman" w:hAnsi="Times New Roman" w:cs="Times New Roman"/>
        </w:rPr>
      </w:pPr>
      <w:r w:rsidRPr="005273B4">
        <w:rPr>
          <w:rFonts w:ascii="Times New Roman" w:hAnsi="Times New Roman" w:cs="Times New Roman"/>
        </w:rPr>
        <w:t xml:space="preserve">Upravno vijeće utvrđuje kako </w:t>
      </w:r>
      <w:r w:rsidR="003A7851">
        <w:rPr>
          <w:rFonts w:ascii="Times New Roman" w:hAnsi="Times New Roman" w:cs="Times New Roman"/>
        </w:rPr>
        <w:t>su</w:t>
      </w:r>
      <w:r w:rsidRPr="005273B4">
        <w:rPr>
          <w:rFonts w:ascii="Times New Roman" w:hAnsi="Times New Roman" w:cs="Times New Roman"/>
        </w:rPr>
        <w:t xml:space="preserve"> na Natječaj za odabir korisnika Poduzetničkog inkubatora Požega pravovremeno pristigl</w:t>
      </w:r>
      <w:r w:rsidR="003A7851">
        <w:rPr>
          <w:rFonts w:ascii="Times New Roman" w:hAnsi="Times New Roman" w:cs="Times New Roman"/>
        </w:rPr>
        <w:t>e</w:t>
      </w:r>
      <w:r w:rsidRPr="005273B4">
        <w:rPr>
          <w:rFonts w:ascii="Times New Roman" w:hAnsi="Times New Roman" w:cs="Times New Roman"/>
        </w:rPr>
        <w:t xml:space="preserve"> sljedeć</w:t>
      </w:r>
      <w:r w:rsidR="003A7851">
        <w:rPr>
          <w:rFonts w:ascii="Times New Roman" w:hAnsi="Times New Roman" w:cs="Times New Roman"/>
        </w:rPr>
        <w:t>e</w:t>
      </w:r>
      <w:r w:rsidRPr="005273B4">
        <w:rPr>
          <w:rFonts w:ascii="Times New Roman" w:hAnsi="Times New Roman" w:cs="Times New Roman"/>
        </w:rPr>
        <w:t xml:space="preserve"> prijav</w:t>
      </w:r>
      <w:r w:rsidR="003A7851">
        <w:rPr>
          <w:rFonts w:ascii="Times New Roman" w:hAnsi="Times New Roman" w:cs="Times New Roman"/>
        </w:rPr>
        <w:t>e</w:t>
      </w:r>
      <w:r w:rsidRPr="005273B4">
        <w:rPr>
          <w:rFonts w:ascii="Times New Roman" w:hAnsi="Times New Roman" w:cs="Times New Roman"/>
        </w:rPr>
        <w:t xml:space="preserve">: </w:t>
      </w:r>
    </w:p>
    <w:p w14:paraId="2FACE39C" w14:textId="3498DF79" w:rsidR="002C2DDA" w:rsidRDefault="005273B4" w:rsidP="005273B4">
      <w:pPr>
        <w:ind w:firstLine="708"/>
        <w:jc w:val="both"/>
        <w:rPr>
          <w:rFonts w:ascii="Times New Roman" w:hAnsi="Times New Roman" w:cs="Times New Roman"/>
        </w:rPr>
      </w:pPr>
      <w:r w:rsidRPr="005273B4">
        <w:rPr>
          <w:rFonts w:ascii="Times New Roman" w:hAnsi="Times New Roman" w:cs="Times New Roman"/>
        </w:rPr>
        <w:t xml:space="preserve">1. </w:t>
      </w:r>
      <w:r w:rsidR="002B6AB2">
        <w:rPr>
          <w:rFonts w:ascii="Times New Roman" w:hAnsi="Times New Roman" w:cs="Times New Roman"/>
        </w:rPr>
        <w:t>BALLOON ORNAMENTA, obrt za usluge, vl. Helena Kakuk, Požega, Josipa Runjanina 22</w:t>
      </w:r>
    </w:p>
    <w:p w14:paraId="461764D2" w14:textId="6ED2AFB2" w:rsidR="00396CB4" w:rsidRDefault="00396CB4" w:rsidP="00396CB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822AA" w:rsidRPr="00A822AA">
        <w:rPr>
          <w:rFonts w:ascii="Times New Roman" w:hAnsi="Times New Roman" w:cs="Times New Roman"/>
        </w:rPr>
        <w:t>ATESTI, uslužni obrt, vl. Mario Tomić, Sulkovci, Sulkovci 136</w:t>
      </w:r>
    </w:p>
    <w:p w14:paraId="24CB47EF" w14:textId="77777777" w:rsidR="005273B4" w:rsidRPr="002C2DDA" w:rsidRDefault="005273B4" w:rsidP="00A13635">
      <w:pPr>
        <w:jc w:val="both"/>
        <w:rPr>
          <w:rFonts w:ascii="Times New Roman" w:hAnsi="Times New Roman" w:cs="Times New Roman"/>
        </w:rPr>
      </w:pPr>
    </w:p>
    <w:p w14:paraId="16A4A3CD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>II.</w:t>
      </w:r>
    </w:p>
    <w:p w14:paraId="452CB7EE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</w:p>
    <w:p w14:paraId="170F80E3" w14:textId="649074FA" w:rsidR="003A7851" w:rsidRDefault="002C2DDA" w:rsidP="002B6AB2">
      <w:pPr>
        <w:ind w:firstLine="708"/>
        <w:jc w:val="both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 xml:space="preserve">Ovom Odlukom, na temelju provedenog Natječaja te provedenog selekcijskog postupka i ostvarenog broja bodova odabrani </w:t>
      </w:r>
      <w:r w:rsidR="003A7851">
        <w:rPr>
          <w:rFonts w:ascii="Times New Roman" w:hAnsi="Times New Roman" w:cs="Times New Roman"/>
        </w:rPr>
        <w:t>su</w:t>
      </w:r>
      <w:r w:rsidRPr="002C2DDA">
        <w:rPr>
          <w:rFonts w:ascii="Times New Roman" w:hAnsi="Times New Roman" w:cs="Times New Roman"/>
        </w:rPr>
        <w:t xml:space="preserve"> sljedeći korisni</w:t>
      </w:r>
      <w:r w:rsidR="003A7851">
        <w:rPr>
          <w:rFonts w:ascii="Times New Roman" w:hAnsi="Times New Roman" w:cs="Times New Roman"/>
        </w:rPr>
        <w:t>ci</w:t>
      </w:r>
      <w:r w:rsidRPr="002C2DDA">
        <w:rPr>
          <w:rFonts w:ascii="Times New Roman" w:hAnsi="Times New Roman" w:cs="Times New Roman"/>
        </w:rPr>
        <w:t>/zakupni</w:t>
      </w:r>
      <w:r w:rsidR="003A7851">
        <w:rPr>
          <w:rFonts w:ascii="Times New Roman" w:hAnsi="Times New Roman" w:cs="Times New Roman"/>
        </w:rPr>
        <w:t>ci</w:t>
      </w:r>
      <w:r w:rsidR="002B6AB2">
        <w:rPr>
          <w:rFonts w:ascii="Times New Roman" w:hAnsi="Times New Roman" w:cs="Times New Roman"/>
        </w:rPr>
        <w:t xml:space="preserve"> </w:t>
      </w:r>
      <w:r w:rsidR="003A7851">
        <w:rPr>
          <w:rFonts w:ascii="Times New Roman" w:hAnsi="Times New Roman" w:cs="Times New Roman"/>
        </w:rPr>
        <w:t>u</w:t>
      </w:r>
      <w:r w:rsidR="009E52A9">
        <w:rPr>
          <w:rFonts w:ascii="Times New Roman" w:hAnsi="Times New Roman" w:cs="Times New Roman"/>
        </w:rPr>
        <w:t xml:space="preserve">redskog prostora </w:t>
      </w:r>
      <w:r w:rsidRPr="002C2DDA">
        <w:rPr>
          <w:rFonts w:ascii="Times New Roman" w:hAnsi="Times New Roman" w:cs="Times New Roman"/>
        </w:rPr>
        <w:t>u Poduzetničkom inkubatoru Požega</w:t>
      </w:r>
      <w:r w:rsidR="003A7851">
        <w:rPr>
          <w:rFonts w:ascii="Times New Roman" w:hAnsi="Times New Roman" w:cs="Times New Roman"/>
        </w:rPr>
        <w:t xml:space="preserve"> kako slijedi</w:t>
      </w:r>
      <w:r w:rsidRPr="002C2DDA">
        <w:rPr>
          <w:rFonts w:ascii="Times New Roman" w:hAnsi="Times New Roman" w:cs="Times New Roman"/>
        </w:rPr>
        <w:t>:</w:t>
      </w:r>
    </w:p>
    <w:p w14:paraId="23465491" w14:textId="67C204CA" w:rsidR="002B6AB2" w:rsidRDefault="002B6AB2" w:rsidP="002B6AB2">
      <w:pPr>
        <w:ind w:firstLine="708"/>
        <w:jc w:val="both"/>
        <w:rPr>
          <w:rFonts w:ascii="Times New Roman" w:hAnsi="Times New Roman" w:cs="Times New Roman"/>
        </w:rPr>
      </w:pPr>
      <w:r w:rsidRPr="005273B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BALLOON ORNAMENTA, obrt za usluge, vl. Helena Kakuk, Požega, Josipa Runjanina 22, </w:t>
      </w:r>
    </w:p>
    <w:p w14:paraId="5C26FBE4" w14:textId="0FB3B79B" w:rsidR="002B6AB2" w:rsidRDefault="002B6AB2" w:rsidP="002B6AB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D4E3D" w:rsidRPr="00A822AA">
        <w:rPr>
          <w:rFonts w:ascii="Times New Roman" w:hAnsi="Times New Roman" w:cs="Times New Roman"/>
        </w:rPr>
        <w:t>ATESTI, uslužni obrt, vl. Mario Tomić, Sulkovci, Sulkovci 136</w:t>
      </w:r>
    </w:p>
    <w:p w14:paraId="1608452A" w14:textId="38442A6D" w:rsidR="00A13635" w:rsidRDefault="005C3230" w:rsidP="002B6AB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Obrtnik, </w:t>
      </w:r>
      <w:r w:rsidR="00A733A0">
        <w:rPr>
          <w:rFonts w:ascii="Times New Roman" w:hAnsi="Times New Roman" w:cs="Times New Roman"/>
        </w:rPr>
        <w:t>BALLOON ORNAMENTA</w:t>
      </w:r>
      <w:r w:rsidR="00A13635">
        <w:rPr>
          <w:rFonts w:ascii="Times New Roman" w:hAnsi="Times New Roman" w:cs="Times New Roman"/>
        </w:rPr>
        <w:t>, obrt za usluge, vl. Helena Kakuk, Požega, Josipa Runjanina 22</w:t>
      </w:r>
      <w:r w:rsidR="002C2DDA" w:rsidRPr="002C2DDA">
        <w:rPr>
          <w:rFonts w:ascii="Times New Roman" w:hAnsi="Times New Roman" w:cs="Times New Roman"/>
        </w:rPr>
        <w:t xml:space="preserve"> iz </w:t>
      </w:r>
      <w:r w:rsidR="003B62E3">
        <w:rPr>
          <w:rFonts w:ascii="Times New Roman" w:hAnsi="Times New Roman" w:cs="Times New Roman"/>
        </w:rPr>
        <w:t xml:space="preserve">stavka 1. </w:t>
      </w:r>
      <w:r w:rsidR="002C2DDA" w:rsidRPr="002C2DDA">
        <w:rPr>
          <w:rFonts w:ascii="Times New Roman" w:hAnsi="Times New Roman" w:cs="Times New Roman"/>
        </w:rPr>
        <w:t xml:space="preserve">ovog članka </w:t>
      </w:r>
      <w:r w:rsidR="009E52A9">
        <w:rPr>
          <w:rFonts w:ascii="Times New Roman" w:hAnsi="Times New Roman" w:cs="Times New Roman"/>
        </w:rPr>
        <w:t>uredsk</w:t>
      </w:r>
      <w:r w:rsidR="00A13635">
        <w:rPr>
          <w:rFonts w:ascii="Times New Roman" w:hAnsi="Times New Roman" w:cs="Times New Roman"/>
        </w:rPr>
        <w:t>i</w:t>
      </w:r>
      <w:r w:rsidR="009E52A9">
        <w:rPr>
          <w:rFonts w:ascii="Times New Roman" w:hAnsi="Times New Roman" w:cs="Times New Roman"/>
        </w:rPr>
        <w:t xml:space="preserve"> prostor </w:t>
      </w:r>
      <w:r w:rsidR="002B6AB2">
        <w:rPr>
          <w:rFonts w:ascii="Times New Roman" w:hAnsi="Times New Roman" w:cs="Times New Roman"/>
        </w:rPr>
        <w:t xml:space="preserve">u </w:t>
      </w:r>
      <w:r w:rsidR="002C2DDA" w:rsidRPr="002C2DDA">
        <w:rPr>
          <w:rFonts w:ascii="Times New Roman" w:hAnsi="Times New Roman" w:cs="Times New Roman"/>
        </w:rPr>
        <w:t xml:space="preserve">Poduzetničkom inkubatoru Požega počet će koristiti </w:t>
      </w:r>
      <w:r w:rsidR="00BF2E9D" w:rsidRPr="00096A81">
        <w:rPr>
          <w:rFonts w:ascii="Times New Roman" w:hAnsi="Times New Roman" w:cs="Times New Roman"/>
        </w:rPr>
        <w:t>2</w:t>
      </w:r>
      <w:r w:rsidR="00A13635">
        <w:rPr>
          <w:rFonts w:ascii="Times New Roman" w:hAnsi="Times New Roman" w:cs="Times New Roman"/>
        </w:rPr>
        <w:t>3</w:t>
      </w:r>
      <w:r w:rsidR="009E52A9" w:rsidRPr="00096A81">
        <w:rPr>
          <w:rFonts w:ascii="Times New Roman" w:hAnsi="Times New Roman" w:cs="Times New Roman"/>
        </w:rPr>
        <w:t xml:space="preserve">. </w:t>
      </w:r>
      <w:r w:rsidR="002B6AB2" w:rsidRPr="00096A81">
        <w:rPr>
          <w:rFonts w:ascii="Times New Roman" w:hAnsi="Times New Roman" w:cs="Times New Roman"/>
        </w:rPr>
        <w:t>rujn</w:t>
      </w:r>
      <w:r w:rsidR="0057558E" w:rsidRPr="00096A81">
        <w:rPr>
          <w:rFonts w:ascii="Times New Roman" w:hAnsi="Times New Roman" w:cs="Times New Roman"/>
        </w:rPr>
        <w:t>a</w:t>
      </w:r>
      <w:r w:rsidR="009E52A9" w:rsidRPr="00096A81">
        <w:rPr>
          <w:rFonts w:ascii="Times New Roman" w:hAnsi="Times New Roman" w:cs="Times New Roman"/>
        </w:rPr>
        <w:t xml:space="preserve"> </w:t>
      </w:r>
      <w:r w:rsidR="009E52A9">
        <w:rPr>
          <w:rFonts w:ascii="Times New Roman" w:hAnsi="Times New Roman" w:cs="Times New Roman"/>
        </w:rPr>
        <w:t>2024. godine</w:t>
      </w:r>
      <w:r w:rsidR="00A13635">
        <w:rPr>
          <w:rFonts w:ascii="Times New Roman" w:hAnsi="Times New Roman" w:cs="Times New Roman"/>
        </w:rPr>
        <w:t xml:space="preserve">, dok će </w:t>
      </w:r>
      <w:r w:rsidR="00A733A0">
        <w:rPr>
          <w:rFonts w:ascii="Times New Roman" w:hAnsi="Times New Roman" w:cs="Times New Roman"/>
        </w:rPr>
        <w:t>o</w:t>
      </w:r>
      <w:r w:rsidR="00A822AA">
        <w:rPr>
          <w:rFonts w:ascii="Times New Roman" w:hAnsi="Times New Roman" w:cs="Times New Roman"/>
        </w:rPr>
        <w:t>brtnik</w:t>
      </w:r>
      <w:r w:rsidR="00A13635">
        <w:rPr>
          <w:rFonts w:ascii="Times New Roman" w:hAnsi="Times New Roman" w:cs="Times New Roman"/>
        </w:rPr>
        <w:t xml:space="preserve"> </w:t>
      </w:r>
      <w:r w:rsidR="00A822AA">
        <w:rPr>
          <w:rFonts w:ascii="Times New Roman" w:hAnsi="Times New Roman" w:cs="Times New Roman"/>
        </w:rPr>
        <w:t>ATESTI,</w:t>
      </w:r>
      <w:r w:rsidR="00A822AA" w:rsidRPr="00A822AA">
        <w:rPr>
          <w:rFonts w:ascii="Times New Roman" w:hAnsi="Times New Roman" w:cs="Times New Roman"/>
        </w:rPr>
        <w:t xml:space="preserve"> uslužni obrt, vl. Mario Tomić, Sulkovci, Sulkovci 136</w:t>
      </w:r>
      <w:r w:rsidR="00A13635">
        <w:rPr>
          <w:rFonts w:ascii="Times New Roman" w:hAnsi="Times New Roman" w:cs="Times New Roman"/>
        </w:rPr>
        <w:t xml:space="preserve"> iz stavka 1. ovog članka uredski prostor u Poduzetničkom inkubatoru Požega početi koristiti 24. rujna 2024. godine. </w:t>
      </w:r>
    </w:p>
    <w:p w14:paraId="1C858D60" w14:textId="64CC8B48" w:rsidR="002C2DDA" w:rsidRPr="002C2DDA" w:rsidRDefault="002C2DDA" w:rsidP="002B6AB2">
      <w:pPr>
        <w:ind w:firstLine="708"/>
        <w:jc w:val="both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 xml:space="preserve"> </w:t>
      </w:r>
    </w:p>
    <w:p w14:paraId="065B72DA" w14:textId="058FA468" w:rsidR="002C2DDA" w:rsidRDefault="002C2DDA" w:rsidP="007575D4">
      <w:pPr>
        <w:jc w:val="center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>III.</w:t>
      </w:r>
    </w:p>
    <w:p w14:paraId="6F6D835C" w14:textId="77777777" w:rsidR="007575D4" w:rsidRPr="002C2DDA" w:rsidRDefault="007575D4" w:rsidP="007575D4">
      <w:pPr>
        <w:jc w:val="center"/>
        <w:rPr>
          <w:rFonts w:ascii="Times New Roman" w:hAnsi="Times New Roman" w:cs="Times New Roman"/>
        </w:rPr>
      </w:pPr>
    </w:p>
    <w:p w14:paraId="4D1FE8AC" w14:textId="4C7C9C9E" w:rsidR="002B6AB2" w:rsidRDefault="002C2DDA" w:rsidP="002C2DDA">
      <w:pPr>
        <w:jc w:val="both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ab/>
        <w:t xml:space="preserve">Sukladno ovoj Odluci, Javna ustanova Lokalna razvojna agencija Požega će s </w:t>
      </w:r>
      <w:r w:rsidR="00A822AA">
        <w:rPr>
          <w:rFonts w:ascii="Times New Roman" w:hAnsi="Times New Roman" w:cs="Times New Roman"/>
        </w:rPr>
        <w:t>obrtnicima</w:t>
      </w:r>
      <w:r w:rsidRPr="002C2DDA">
        <w:rPr>
          <w:rFonts w:ascii="Times New Roman" w:hAnsi="Times New Roman" w:cs="Times New Roman"/>
        </w:rPr>
        <w:t xml:space="preserve"> iz članka I.</w:t>
      </w:r>
      <w:r w:rsidR="000A0BDE">
        <w:rPr>
          <w:rFonts w:ascii="Times New Roman" w:hAnsi="Times New Roman" w:cs="Times New Roman"/>
        </w:rPr>
        <w:t xml:space="preserve"> i II.</w:t>
      </w:r>
      <w:r w:rsidRPr="002C2DDA">
        <w:rPr>
          <w:rFonts w:ascii="Times New Roman" w:hAnsi="Times New Roman" w:cs="Times New Roman"/>
        </w:rPr>
        <w:t xml:space="preserve"> ove Odluke zaključiti </w:t>
      </w:r>
      <w:r w:rsidR="00396CB4">
        <w:rPr>
          <w:rFonts w:ascii="Times New Roman" w:hAnsi="Times New Roman" w:cs="Times New Roman"/>
        </w:rPr>
        <w:t>U</w:t>
      </w:r>
      <w:r w:rsidRPr="002C2DDA">
        <w:rPr>
          <w:rFonts w:ascii="Times New Roman" w:hAnsi="Times New Roman" w:cs="Times New Roman"/>
        </w:rPr>
        <w:t xml:space="preserve">govor o </w:t>
      </w:r>
      <w:r w:rsidR="009E52A9">
        <w:rPr>
          <w:rFonts w:ascii="Times New Roman" w:hAnsi="Times New Roman" w:cs="Times New Roman"/>
        </w:rPr>
        <w:t>zakupu poslovnog prostora na određeno vrijeme</w:t>
      </w:r>
      <w:r w:rsidR="00396CB4">
        <w:rPr>
          <w:rFonts w:ascii="Times New Roman" w:hAnsi="Times New Roman" w:cs="Times New Roman"/>
        </w:rPr>
        <w:t xml:space="preserve"> kojima će se urediti međusobna prava i obveze</w:t>
      </w:r>
      <w:r w:rsidR="00A13635">
        <w:rPr>
          <w:rFonts w:ascii="Times New Roman" w:hAnsi="Times New Roman" w:cs="Times New Roman"/>
        </w:rPr>
        <w:t>.</w:t>
      </w:r>
    </w:p>
    <w:p w14:paraId="28BBE83C" w14:textId="77777777" w:rsidR="00A13635" w:rsidRDefault="00A13635" w:rsidP="002C2DDA">
      <w:pPr>
        <w:jc w:val="both"/>
        <w:rPr>
          <w:rFonts w:ascii="Times New Roman" w:hAnsi="Times New Roman" w:cs="Times New Roman"/>
        </w:rPr>
      </w:pPr>
    </w:p>
    <w:p w14:paraId="12774E4D" w14:textId="77777777" w:rsidR="00483357" w:rsidRDefault="00483357" w:rsidP="002C2DDA">
      <w:pPr>
        <w:jc w:val="both"/>
        <w:rPr>
          <w:rFonts w:ascii="Times New Roman" w:hAnsi="Times New Roman" w:cs="Times New Roman"/>
        </w:rPr>
      </w:pPr>
    </w:p>
    <w:p w14:paraId="54FCB4C3" w14:textId="77777777" w:rsidR="00483357" w:rsidRDefault="00483357" w:rsidP="002C2DDA">
      <w:pPr>
        <w:jc w:val="both"/>
        <w:rPr>
          <w:rFonts w:ascii="Times New Roman" w:hAnsi="Times New Roman" w:cs="Times New Roman"/>
        </w:rPr>
      </w:pPr>
    </w:p>
    <w:p w14:paraId="71EF2D8D" w14:textId="77777777" w:rsidR="002B6AB2" w:rsidRPr="002C2DDA" w:rsidRDefault="002B6AB2" w:rsidP="002C2DDA">
      <w:pPr>
        <w:jc w:val="both"/>
        <w:rPr>
          <w:rFonts w:ascii="Times New Roman" w:hAnsi="Times New Roman" w:cs="Times New Roman"/>
        </w:rPr>
      </w:pPr>
    </w:p>
    <w:p w14:paraId="1AA16284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lastRenderedPageBreak/>
        <w:t>IV.</w:t>
      </w:r>
    </w:p>
    <w:p w14:paraId="3C4D1FD8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</w:p>
    <w:p w14:paraId="5DD4777E" w14:textId="33B220A1" w:rsidR="0079783C" w:rsidRPr="002C2DDA" w:rsidRDefault="002C2DDA" w:rsidP="002C2DDA">
      <w:pPr>
        <w:jc w:val="both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ab/>
        <w:t>Sudionicima, odnosno kandidatima Natječaja dostavit će se obavijest o izboru kandidata po predmetnom Natječaju.</w:t>
      </w:r>
    </w:p>
    <w:p w14:paraId="588622EF" w14:textId="77777777" w:rsidR="002C2DDA" w:rsidRPr="002C2DDA" w:rsidRDefault="002C2DDA" w:rsidP="002C2DDA">
      <w:pPr>
        <w:jc w:val="center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 xml:space="preserve">V. </w:t>
      </w:r>
    </w:p>
    <w:p w14:paraId="2CF6FFCB" w14:textId="4613DEB3" w:rsidR="002C2DDA" w:rsidRPr="002C2DDA" w:rsidRDefault="002C2DDA" w:rsidP="002C2DDA">
      <w:pPr>
        <w:jc w:val="both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ab/>
      </w:r>
    </w:p>
    <w:p w14:paraId="2C62C5BE" w14:textId="4749189C" w:rsidR="002C2DDA" w:rsidRPr="002C2DDA" w:rsidRDefault="002C2DDA" w:rsidP="00096A81">
      <w:pPr>
        <w:ind w:firstLine="708"/>
        <w:jc w:val="both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 xml:space="preserve">Ova Odluka stupa na snagu </w:t>
      </w:r>
      <w:r w:rsidR="00A07B0D">
        <w:rPr>
          <w:rFonts w:ascii="Times New Roman" w:hAnsi="Times New Roman" w:cs="Times New Roman"/>
        </w:rPr>
        <w:t>prvog dana od</w:t>
      </w:r>
      <w:r w:rsidR="00CD6149">
        <w:rPr>
          <w:rFonts w:ascii="Times New Roman" w:hAnsi="Times New Roman" w:cs="Times New Roman"/>
        </w:rPr>
        <w:t xml:space="preserve"> dana</w:t>
      </w:r>
      <w:r w:rsidR="00A07B0D">
        <w:rPr>
          <w:rFonts w:ascii="Times New Roman" w:hAnsi="Times New Roman" w:cs="Times New Roman"/>
        </w:rPr>
        <w:t xml:space="preserve"> objave na oglasnoj ploči Javne ustanove Lokalna razvojna agencija Požega</w:t>
      </w:r>
      <w:r w:rsidRPr="002C2DDA">
        <w:rPr>
          <w:rFonts w:ascii="Times New Roman" w:hAnsi="Times New Roman" w:cs="Times New Roman"/>
        </w:rPr>
        <w:t>, a objavit će se na službenoj internetskoj stranici Grada Požege (</w:t>
      </w:r>
      <w:hyperlink r:id="rId6" w:history="1">
        <w:r w:rsidRPr="002C2DDA">
          <w:rPr>
            <w:rStyle w:val="Hiperveza"/>
            <w:rFonts w:ascii="Times New Roman" w:hAnsi="Times New Roman" w:cs="Times New Roman"/>
          </w:rPr>
          <w:t>www.pozega.hr</w:t>
        </w:r>
      </w:hyperlink>
      <w:r w:rsidRPr="002C2DDA">
        <w:rPr>
          <w:rFonts w:ascii="Times New Roman" w:hAnsi="Times New Roman" w:cs="Times New Roman"/>
        </w:rPr>
        <w:t xml:space="preserve">) i Javne ustanove Lokalna razvojna agencija Požega </w:t>
      </w:r>
      <w:r w:rsidR="005273B4">
        <w:rPr>
          <w:rFonts w:ascii="Times New Roman" w:hAnsi="Times New Roman" w:cs="Times New Roman"/>
        </w:rPr>
        <w:t>(</w:t>
      </w:r>
      <w:hyperlink r:id="rId7" w:history="1">
        <w:r w:rsidR="005273B4" w:rsidRPr="00EA7A24">
          <w:rPr>
            <w:rStyle w:val="Hiperveza"/>
            <w:rFonts w:ascii="Times New Roman" w:hAnsi="Times New Roman" w:cs="Times New Roman"/>
          </w:rPr>
          <w:t>www.lo-ra.hr</w:t>
        </w:r>
      </w:hyperlink>
      <w:r w:rsidR="005273B4">
        <w:rPr>
          <w:rFonts w:ascii="Times New Roman" w:hAnsi="Times New Roman" w:cs="Times New Roman"/>
        </w:rPr>
        <w:t>)</w:t>
      </w:r>
      <w:r w:rsidR="00A07B0D">
        <w:rPr>
          <w:rFonts w:ascii="Times New Roman" w:hAnsi="Times New Roman" w:cs="Times New Roman"/>
        </w:rPr>
        <w:t>.</w:t>
      </w:r>
    </w:p>
    <w:p w14:paraId="6448D480" w14:textId="77777777" w:rsidR="002C2DDA" w:rsidRPr="002C2DDA" w:rsidRDefault="002C2DDA" w:rsidP="002C2DDA">
      <w:pPr>
        <w:jc w:val="right"/>
        <w:rPr>
          <w:rFonts w:ascii="Times New Roman" w:hAnsi="Times New Roman" w:cs="Times New Roman"/>
        </w:rPr>
      </w:pPr>
    </w:p>
    <w:p w14:paraId="590D2178" w14:textId="68880AD1" w:rsidR="002C2DDA" w:rsidRPr="002C2DDA" w:rsidRDefault="002C2DDA" w:rsidP="0079783C">
      <w:pPr>
        <w:jc w:val="both"/>
        <w:rPr>
          <w:rFonts w:ascii="Times New Roman" w:hAnsi="Times New Roman" w:cs="Times New Roman"/>
          <w:b/>
        </w:rPr>
      </w:pPr>
      <w:r w:rsidRPr="002C2DDA">
        <w:rPr>
          <w:rFonts w:ascii="Times New Roman" w:hAnsi="Times New Roman" w:cs="Times New Roman"/>
        </w:rPr>
        <w:t xml:space="preserve"> </w:t>
      </w:r>
      <w:r w:rsidR="0079783C">
        <w:rPr>
          <w:rFonts w:ascii="Times New Roman" w:hAnsi="Times New Roman" w:cs="Times New Roman"/>
        </w:rPr>
        <w:tab/>
      </w:r>
      <w:r w:rsidR="0079783C">
        <w:rPr>
          <w:rFonts w:ascii="Times New Roman" w:hAnsi="Times New Roman" w:cs="Times New Roman"/>
        </w:rPr>
        <w:tab/>
      </w:r>
      <w:r w:rsidR="0079783C">
        <w:rPr>
          <w:rFonts w:ascii="Times New Roman" w:hAnsi="Times New Roman" w:cs="Times New Roman"/>
        </w:rPr>
        <w:tab/>
      </w:r>
      <w:r w:rsidR="0079783C">
        <w:rPr>
          <w:rFonts w:ascii="Times New Roman" w:hAnsi="Times New Roman" w:cs="Times New Roman"/>
        </w:rPr>
        <w:tab/>
      </w:r>
      <w:r w:rsidR="0079783C">
        <w:rPr>
          <w:rFonts w:ascii="Times New Roman" w:hAnsi="Times New Roman" w:cs="Times New Roman"/>
        </w:rPr>
        <w:tab/>
      </w:r>
      <w:r w:rsidR="0079783C">
        <w:rPr>
          <w:rFonts w:ascii="Times New Roman" w:hAnsi="Times New Roman" w:cs="Times New Roman"/>
        </w:rPr>
        <w:tab/>
      </w:r>
      <w:r w:rsidR="0079783C">
        <w:rPr>
          <w:rFonts w:ascii="Times New Roman" w:hAnsi="Times New Roman" w:cs="Times New Roman"/>
        </w:rPr>
        <w:tab/>
      </w:r>
      <w:r w:rsidR="0079783C">
        <w:rPr>
          <w:rFonts w:ascii="Times New Roman" w:hAnsi="Times New Roman" w:cs="Times New Roman"/>
        </w:rPr>
        <w:tab/>
      </w:r>
      <w:r w:rsidR="0079783C">
        <w:rPr>
          <w:rFonts w:ascii="Times New Roman" w:hAnsi="Times New Roman" w:cs="Times New Roman"/>
        </w:rPr>
        <w:tab/>
        <w:t xml:space="preserve">  </w:t>
      </w:r>
      <w:r w:rsidRPr="002C2DDA">
        <w:rPr>
          <w:rFonts w:ascii="Times New Roman" w:hAnsi="Times New Roman" w:cs="Times New Roman"/>
        </w:rPr>
        <w:t xml:space="preserve">PREDSJEDNIK </w:t>
      </w:r>
    </w:p>
    <w:p w14:paraId="67C9D2CE" w14:textId="2C9FF8AE" w:rsidR="002C2DDA" w:rsidRPr="002C2DDA" w:rsidRDefault="002C2DDA" w:rsidP="002C2DDA">
      <w:pPr>
        <w:ind w:firstLine="720"/>
        <w:jc w:val="both"/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96A81">
        <w:rPr>
          <w:rFonts w:ascii="Times New Roman" w:hAnsi="Times New Roman" w:cs="Times New Roman"/>
        </w:rPr>
        <w:t xml:space="preserve"> </w:t>
      </w:r>
      <w:r w:rsidRPr="002C2DDA">
        <w:rPr>
          <w:rFonts w:ascii="Times New Roman" w:hAnsi="Times New Roman" w:cs="Times New Roman"/>
        </w:rPr>
        <w:t xml:space="preserve">Goran Šutalo       </w:t>
      </w:r>
    </w:p>
    <w:p w14:paraId="44A91D59" w14:textId="77777777" w:rsidR="002C2DDA" w:rsidRPr="002C2DDA" w:rsidRDefault="002C2DDA" w:rsidP="002C2DDA">
      <w:pPr>
        <w:tabs>
          <w:tab w:val="left" w:pos="1095"/>
        </w:tabs>
        <w:rPr>
          <w:rFonts w:ascii="Times New Roman" w:hAnsi="Times New Roman" w:cs="Times New Roman"/>
        </w:rPr>
      </w:pPr>
    </w:p>
    <w:p w14:paraId="26D7CA7B" w14:textId="77777777" w:rsidR="002C2DDA" w:rsidRPr="002C2DDA" w:rsidRDefault="002C2DDA" w:rsidP="002C2DDA">
      <w:pPr>
        <w:tabs>
          <w:tab w:val="left" w:pos="1095"/>
        </w:tabs>
        <w:rPr>
          <w:rFonts w:ascii="Times New Roman" w:hAnsi="Times New Roman" w:cs="Times New Roman"/>
        </w:rPr>
      </w:pPr>
    </w:p>
    <w:p w14:paraId="3F7FA0C8" w14:textId="77777777" w:rsidR="002C2DDA" w:rsidRPr="002C2DDA" w:rsidRDefault="002C2DDA" w:rsidP="002C2DDA">
      <w:pPr>
        <w:tabs>
          <w:tab w:val="left" w:pos="1095"/>
        </w:tabs>
        <w:rPr>
          <w:rFonts w:ascii="Times New Roman" w:hAnsi="Times New Roman" w:cs="Times New Roman"/>
        </w:rPr>
      </w:pPr>
    </w:p>
    <w:p w14:paraId="1E47F92B" w14:textId="77777777" w:rsidR="002C2DDA" w:rsidRPr="002C2DDA" w:rsidRDefault="002C2DDA" w:rsidP="002C2DDA">
      <w:pPr>
        <w:tabs>
          <w:tab w:val="left" w:pos="1095"/>
        </w:tabs>
        <w:rPr>
          <w:rFonts w:ascii="Times New Roman" w:hAnsi="Times New Roman" w:cs="Times New Roman"/>
        </w:rPr>
      </w:pPr>
      <w:r w:rsidRPr="002C2DDA">
        <w:rPr>
          <w:rFonts w:ascii="Times New Roman" w:hAnsi="Times New Roman" w:cs="Times New Roman"/>
        </w:rPr>
        <w:t xml:space="preserve">DOSTAVITI: </w:t>
      </w:r>
    </w:p>
    <w:p w14:paraId="7FB37926" w14:textId="6760C2F4" w:rsidR="002B6AB2" w:rsidRPr="002B6AB2" w:rsidRDefault="002B6AB2" w:rsidP="002B6AB2">
      <w:pPr>
        <w:jc w:val="both"/>
        <w:rPr>
          <w:rFonts w:ascii="Times New Roman" w:hAnsi="Times New Roman" w:cs="Times New Roman"/>
        </w:rPr>
      </w:pPr>
      <w:r w:rsidRPr="002B6AB2">
        <w:rPr>
          <w:rFonts w:ascii="Times New Roman" w:hAnsi="Times New Roman" w:cs="Times New Roman"/>
        </w:rPr>
        <w:t xml:space="preserve">1. BALLOON ORNAMENTA, obrt za usluge, vl. Helena Kakuk, Požega, Josipa Runjanina 22, </w:t>
      </w:r>
      <w:r w:rsidR="002D4E3D">
        <w:rPr>
          <w:rFonts w:ascii="Times New Roman" w:hAnsi="Times New Roman" w:cs="Times New Roman"/>
        </w:rPr>
        <w:t xml:space="preserve">Josipa Runjanina 22, </w:t>
      </w:r>
      <w:r w:rsidRPr="002B6AB2">
        <w:rPr>
          <w:rFonts w:ascii="Times New Roman" w:hAnsi="Times New Roman" w:cs="Times New Roman"/>
        </w:rPr>
        <w:t>34000 Požega</w:t>
      </w:r>
    </w:p>
    <w:p w14:paraId="233B9B9F" w14:textId="7EADA5BD" w:rsidR="002B6AB2" w:rsidRDefault="002B6AB2" w:rsidP="002B6AB2">
      <w:pPr>
        <w:jc w:val="both"/>
        <w:rPr>
          <w:rFonts w:ascii="Times New Roman" w:hAnsi="Times New Roman" w:cs="Times New Roman"/>
        </w:rPr>
      </w:pPr>
      <w:r w:rsidRPr="002B6AB2">
        <w:rPr>
          <w:rFonts w:ascii="Times New Roman" w:hAnsi="Times New Roman" w:cs="Times New Roman"/>
        </w:rPr>
        <w:t xml:space="preserve">2. </w:t>
      </w:r>
      <w:r w:rsidR="00A822AA" w:rsidRPr="00A822AA">
        <w:rPr>
          <w:rFonts w:ascii="Times New Roman" w:hAnsi="Times New Roman" w:cs="Times New Roman"/>
        </w:rPr>
        <w:t>ATESTI, uslužni obrt, vl. Mario Tomić, Sulkovci, Sulkovci 136</w:t>
      </w:r>
      <w:r w:rsidR="00FE21DA">
        <w:rPr>
          <w:rFonts w:ascii="Times New Roman" w:hAnsi="Times New Roman" w:cs="Times New Roman"/>
        </w:rPr>
        <w:t xml:space="preserve">, </w:t>
      </w:r>
      <w:r w:rsidR="002D4E3D">
        <w:rPr>
          <w:rFonts w:ascii="Times New Roman" w:hAnsi="Times New Roman" w:cs="Times New Roman"/>
        </w:rPr>
        <w:t xml:space="preserve">Sulkovci 136, </w:t>
      </w:r>
      <w:r w:rsidR="00FE21DA">
        <w:rPr>
          <w:rFonts w:ascii="Times New Roman" w:hAnsi="Times New Roman" w:cs="Times New Roman"/>
        </w:rPr>
        <w:t>34310 Pleternica</w:t>
      </w:r>
    </w:p>
    <w:p w14:paraId="44F473A1" w14:textId="4EF1FCF7" w:rsidR="002900CC" w:rsidRPr="002B6AB2" w:rsidRDefault="002900CC" w:rsidP="002B6A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Gradu Požegi, Trg Sv. Trojstva 1, 34000 Požega</w:t>
      </w:r>
    </w:p>
    <w:p w14:paraId="679495E1" w14:textId="00DDEA94" w:rsidR="004B49FA" w:rsidRPr="002C2DDA" w:rsidRDefault="002900CC" w:rsidP="002C2D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4</w:t>
      </w:r>
      <w:r w:rsidR="005273B4">
        <w:rPr>
          <w:rFonts w:ascii="Times New Roman" w:hAnsi="Times New Roman" w:cs="Times New Roman"/>
        </w:rPr>
        <w:t xml:space="preserve">.  </w:t>
      </w:r>
      <w:r w:rsidR="002C2DDA" w:rsidRPr="002C2DDA">
        <w:rPr>
          <w:rFonts w:ascii="Times New Roman" w:hAnsi="Times New Roman" w:cs="Times New Roman"/>
        </w:rPr>
        <w:t>Pismohrani, ovdje</w:t>
      </w:r>
      <w:r w:rsidR="00556501" w:rsidRPr="002C2DDA">
        <w:rPr>
          <w:rFonts w:ascii="Times New Roman" w:hAnsi="Times New Roman" w:cs="Times New Roman"/>
          <w:b/>
        </w:rPr>
        <w:t xml:space="preserve">   </w:t>
      </w:r>
      <w:r w:rsidR="003C2D6A" w:rsidRPr="002C2DDA">
        <w:rPr>
          <w:rFonts w:ascii="Times New Roman" w:hAnsi="Times New Roman" w:cs="Times New Roman"/>
          <w:b/>
        </w:rPr>
        <w:t xml:space="preserve">  </w:t>
      </w:r>
    </w:p>
    <w:p w14:paraId="7083A4FA" w14:textId="63A8108A" w:rsidR="0042352A" w:rsidRPr="002C2DDA" w:rsidRDefault="0042352A" w:rsidP="00556501">
      <w:pPr>
        <w:rPr>
          <w:rFonts w:ascii="Times New Roman" w:hAnsi="Times New Roman" w:cs="Times New Roman"/>
        </w:rPr>
      </w:pPr>
    </w:p>
    <w:p w14:paraId="04BA38D8" w14:textId="77777777" w:rsidR="00D47C08" w:rsidRPr="002C2DDA" w:rsidRDefault="00D47C08" w:rsidP="00556501">
      <w:pPr>
        <w:rPr>
          <w:rFonts w:ascii="Times New Roman" w:hAnsi="Times New Roman" w:cs="Times New Roman"/>
        </w:rPr>
      </w:pPr>
    </w:p>
    <w:p w14:paraId="0AE22687" w14:textId="77777777" w:rsidR="00CD6E91" w:rsidRPr="00CA1681" w:rsidRDefault="00CD6E91">
      <w:pPr>
        <w:rPr>
          <w:rFonts w:ascii="Times New Roman" w:hAnsi="Times New Roman" w:cs="Times New Roman"/>
        </w:rPr>
      </w:pPr>
    </w:p>
    <w:sectPr w:rsidR="00CD6E91" w:rsidRPr="00CA1681" w:rsidSect="00A13635">
      <w:pgSz w:w="11906" w:h="16838"/>
      <w:pgMar w:top="993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654B"/>
    <w:multiLevelType w:val="hybridMultilevel"/>
    <w:tmpl w:val="D0A867E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90F"/>
    <w:multiLevelType w:val="hybridMultilevel"/>
    <w:tmpl w:val="C48220C2"/>
    <w:lvl w:ilvl="0" w:tplc="BFD4B64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D86645"/>
    <w:multiLevelType w:val="hybridMultilevel"/>
    <w:tmpl w:val="88188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0359D"/>
    <w:multiLevelType w:val="hybridMultilevel"/>
    <w:tmpl w:val="F404C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F6D89"/>
    <w:multiLevelType w:val="hybridMultilevel"/>
    <w:tmpl w:val="31969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33F13"/>
    <w:multiLevelType w:val="hybridMultilevel"/>
    <w:tmpl w:val="679C516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9437C"/>
    <w:multiLevelType w:val="hybridMultilevel"/>
    <w:tmpl w:val="43767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64B7"/>
    <w:multiLevelType w:val="hybridMultilevel"/>
    <w:tmpl w:val="767E207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F4328"/>
    <w:multiLevelType w:val="hybridMultilevel"/>
    <w:tmpl w:val="4B242E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F0189"/>
    <w:multiLevelType w:val="hybridMultilevel"/>
    <w:tmpl w:val="AAA88E88"/>
    <w:lvl w:ilvl="0" w:tplc="041A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31DB"/>
    <w:multiLevelType w:val="hybridMultilevel"/>
    <w:tmpl w:val="55AE5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159A5"/>
    <w:multiLevelType w:val="hybridMultilevel"/>
    <w:tmpl w:val="1D12A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4652">
    <w:abstractNumId w:val="5"/>
  </w:num>
  <w:num w:numId="2" w16cid:durableId="636036571">
    <w:abstractNumId w:val="4"/>
  </w:num>
  <w:num w:numId="3" w16cid:durableId="1072965456">
    <w:abstractNumId w:val="1"/>
  </w:num>
  <w:num w:numId="4" w16cid:durableId="2116708757">
    <w:abstractNumId w:val="9"/>
  </w:num>
  <w:num w:numId="5" w16cid:durableId="1067725464">
    <w:abstractNumId w:val="11"/>
  </w:num>
  <w:num w:numId="6" w16cid:durableId="1483157022">
    <w:abstractNumId w:val="6"/>
  </w:num>
  <w:num w:numId="7" w16cid:durableId="18747179">
    <w:abstractNumId w:val="2"/>
  </w:num>
  <w:num w:numId="8" w16cid:durableId="1230574881">
    <w:abstractNumId w:val="10"/>
  </w:num>
  <w:num w:numId="9" w16cid:durableId="1636065026">
    <w:abstractNumId w:val="3"/>
  </w:num>
  <w:num w:numId="10" w16cid:durableId="464810452">
    <w:abstractNumId w:val="8"/>
  </w:num>
  <w:num w:numId="11" w16cid:durableId="1137575311">
    <w:abstractNumId w:val="0"/>
  </w:num>
  <w:num w:numId="12" w16cid:durableId="19493118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01"/>
    <w:rsid w:val="00006D65"/>
    <w:rsid w:val="00010EC9"/>
    <w:rsid w:val="0004171E"/>
    <w:rsid w:val="0007591B"/>
    <w:rsid w:val="00096A81"/>
    <w:rsid w:val="00097AA2"/>
    <w:rsid w:val="000A0BDE"/>
    <w:rsid w:val="000B183A"/>
    <w:rsid w:val="000B2221"/>
    <w:rsid w:val="000B6C3A"/>
    <w:rsid w:val="000C3B9A"/>
    <w:rsid w:val="000C52ED"/>
    <w:rsid w:val="000E08B0"/>
    <w:rsid w:val="000F53E4"/>
    <w:rsid w:val="001165B4"/>
    <w:rsid w:val="00154870"/>
    <w:rsid w:val="00190AA5"/>
    <w:rsid w:val="001A2A7B"/>
    <w:rsid w:val="001B1B4A"/>
    <w:rsid w:val="001B5F90"/>
    <w:rsid w:val="001B6A32"/>
    <w:rsid w:val="001F671C"/>
    <w:rsid w:val="00201B71"/>
    <w:rsid w:val="002262FC"/>
    <w:rsid w:val="002413E7"/>
    <w:rsid w:val="00243A70"/>
    <w:rsid w:val="002900CC"/>
    <w:rsid w:val="00292BBC"/>
    <w:rsid w:val="00294E27"/>
    <w:rsid w:val="002B469C"/>
    <w:rsid w:val="002B6AB2"/>
    <w:rsid w:val="002C2DDA"/>
    <w:rsid w:val="002C77B3"/>
    <w:rsid w:val="002D4E3D"/>
    <w:rsid w:val="002D561E"/>
    <w:rsid w:val="002E00EF"/>
    <w:rsid w:val="002F259D"/>
    <w:rsid w:val="002F674E"/>
    <w:rsid w:val="003069B0"/>
    <w:rsid w:val="00306D48"/>
    <w:rsid w:val="003213AF"/>
    <w:rsid w:val="0032719B"/>
    <w:rsid w:val="00353F32"/>
    <w:rsid w:val="003835E5"/>
    <w:rsid w:val="00384CE7"/>
    <w:rsid w:val="00393C46"/>
    <w:rsid w:val="00396CB4"/>
    <w:rsid w:val="003A7851"/>
    <w:rsid w:val="003B0B2B"/>
    <w:rsid w:val="003B444D"/>
    <w:rsid w:val="003B62E3"/>
    <w:rsid w:val="003C19B7"/>
    <w:rsid w:val="003C2D6A"/>
    <w:rsid w:val="003C36DD"/>
    <w:rsid w:val="003C5FA4"/>
    <w:rsid w:val="00403CD9"/>
    <w:rsid w:val="00421996"/>
    <w:rsid w:val="004233C5"/>
    <w:rsid w:val="0042352A"/>
    <w:rsid w:val="00425901"/>
    <w:rsid w:val="00472E03"/>
    <w:rsid w:val="00482FFC"/>
    <w:rsid w:val="00483357"/>
    <w:rsid w:val="00483CEB"/>
    <w:rsid w:val="004A2044"/>
    <w:rsid w:val="004A2C0B"/>
    <w:rsid w:val="004B49FA"/>
    <w:rsid w:val="004E5C42"/>
    <w:rsid w:val="004F1159"/>
    <w:rsid w:val="004F14DA"/>
    <w:rsid w:val="00513989"/>
    <w:rsid w:val="00515750"/>
    <w:rsid w:val="00521D9E"/>
    <w:rsid w:val="005273B4"/>
    <w:rsid w:val="005344B4"/>
    <w:rsid w:val="00534F92"/>
    <w:rsid w:val="00542E37"/>
    <w:rsid w:val="00553A14"/>
    <w:rsid w:val="00556501"/>
    <w:rsid w:val="005661A5"/>
    <w:rsid w:val="0057558E"/>
    <w:rsid w:val="00575F33"/>
    <w:rsid w:val="00585252"/>
    <w:rsid w:val="005B19ED"/>
    <w:rsid w:val="005C3230"/>
    <w:rsid w:val="005D5ED8"/>
    <w:rsid w:val="005E41AC"/>
    <w:rsid w:val="005F132C"/>
    <w:rsid w:val="00636FB8"/>
    <w:rsid w:val="006459D7"/>
    <w:rsid w:val="006524F0"/>
    <w:rsid w:val="0066304E"/>
    <w:rsid w:val="006A1819"/>
    <w:rsid w:val="006B06C3"/>
    <w:rsid w:val="006C20F8"/>
    <w:rsid w:val="006C2538"/>
    <w:rsid w:val="006C3696"/>
    <w:rsid w:val="006E0391"/>
    <w:rsid w:val="00703A68"/>
    <w:rsid w:val="00710C70"/>
    <w:rsid w:val="00734284"/>
    <w:rsid w:val="00737CBE"/>
    <w:rsid w:val="007575D4"/>
    <w:rsid w:val="00780759"/>
    <w:rsid w:val="007964AC"/>
    <w:rsid w:val="0079783C"/>
    <w:rsid w:val="007B44A7"/>
    <w:rsid w:val="007C1ECE"/>
    <w:rsid w:val="007F0371"/>
    <w:rsid w:val="00816B0C"/>
    <w:rsid w:val="008457BE"/>
    <w:rsid w:val="008473DB"/>
    <w:rsid w:val="008546E4"/>
    <w:rsid w:val="008733B7"/>
    <w:rsid w:val="00877790"/>
    <w:rsid w:val="00880822"/>
    <w:rsid w:val="00884C63"/>
    <w:rsid w:val="008A0EC0"/>
    <w:rsid w:val="008C2884"/>
    <w:rsid w:val="008C73D0"/>
    <w:rsid w:val="008D6F26"/>
    <w:rsid w:val="0091630F"/>
    <w:rsid w:val="0093435B"/>
    <w:rsid w:val="0093515C"/>
    <w:rsid w:val="009442B3"/>
    <w:rsid w:val="00945272"/>
    <w:rsid w:val="00951E9A"/>
    <w:rsid w:val="00956624"/>
    <w:rsid w:val="00965EFE"/>
    <w:rsid w:val="00967E3C"/>
    <w:rsid w:val="00995795"/>
    <w:rsid w:val="009C095A"/>
    <w:rsid w:val="009C26E7"/>
    <w:rsid w:val="009D16C6"/>
    <w:rsid w:val="009E52A9"/>
    <w:rsid w:val="00A01969"/>
    <w:rsid w:val="00A024F3"/>
    <w:rsid w:val="00A07B0D"/>
    <w:rsid w:val="00A13635"/>
    <w:rsid w:val="00A24CF8"/>
    <w:rsid w:val="00A31C3D"/>
    <w:rsid w:val="00A64657"/>
    <w:rsid w:val="00A65253"/>
    <w:rsid w:val="00A733A0"/>
    <w:rsid w:val="00A80E82"/>
    <w:rsid w:val="00A822AA"/>
    <w:rsid w:val="00A85591"/>
    <w:rsid w:val="00A92012"/>
    <w:rsid w:val="00AA1CA0"/>
    <w:rsid w:val="00AB2093"/>
    <w:rsid w:val="00AC3EBD"/>
    <w:rsid w:val="00AC6420"/>
    <w:rsid w:val="00AD0B81"/>
    <w:rsid w:val="00AE398E"/>
    <w:rsid w:val="00AF191E"/>
    <w:rsid w:val="00AF331B"/>
    <w:rsid w:val="00AF5CE1"/>
    <w:rsid w:val="00B00A71"/>
    <w:rsid w:val="00B0262D"/>
    <w:rsid w:val="00B0648F"/>
    <w:rsid w:val="00B146A1"/>
    <w:rsid w:val="00B2548B"/>
    <w:rsid w:val="00B37594"/>
    <w:rsid w:val="00B47C4C"/>
    <w:rsid w:val="00B51579"/>
    <w:rsid w:val="00B72D2E"/>
    <w:rsid w:val="00B872DC"/>
    <w:rsid w:val="00BC6782"/>
    <w:rsid w:val="00BC7CF3"/>
    <w:rsid w:val="00BD326C"/>
    <w:rsid w:val="00BD7134"/>
    <w:rsid w:val="00BF2E9D"/>
    <w:rsid w:val="00C135E9"/>
    <w:rsid w:val="00C137F4"/>
    <w:rsid w:val="00C14ADD"/>
    <w:rsid w:val="00C23F30"/>
    <w:rsid w:val="00C26EEA"/>
    <w:rsid w:val="00C45611"/>
    <w:rsid w:val="00C51B6A"/>
    <w:rsid w:val="00C555FE"/>
    <w:rsid w:val="00C57E6C"/>
    <w:rsid w:val="00C66329"/>
    <w:rsid w:val="00C70B6A"/>
    <w:rsid w:val="00C87A9A"/>
    <w:rsid w:val="00CA1681"/>
    <w:rsid w:val="00CA1946"/>
    <w:rsid w:val="00CA19BA"/>
    <w:rsid w:val="00CD315D"/>
    <w:rsid w:val="00CD6149"/>
    <w:rsid w:val="00CD6E91"/>
    <w:rsid w:val="00CE0655"/>
    <w:rsid w:val="00CE31B4"/>
    <w:rsid w:val="00D02F12"/>
    <w:rsid w:val="00D05EB3"/>
    <w:rsid w:val="00D15682"/>
    <w:rsid w:val="00D41D61"/>
    <w:rsid w:val="00D4218C"/>
    <w:rsid w:val="00D47C08"/>
    <w:rsid w:val="00D55670"/>
    <w:rsid w:val="00D814B8"/>
    <w:rsid w:val="00D84906"/>
    <w:rsid w:val="00D94222"/>
    <w:rsid w:val="00DC1885"/>
    <w:rsid w:val="00DC2A64"/>
    <w:rsid w:val="00DD4B06"/>
    <w:rsid w:val="00DD642F"/>
    <w:rsid w:val="00DE3D83"/>
    <w:rsid w:val="00DF098A"/>
    <w:rsid w:val="00DF3AFB"/>
    <w:rsid w:val="00DF3E95"/>
    <w:rsid w:val="00DF3FEF"/>
    <w:rsid w:val="00DF7CA0"/>
    <w:rsid w:val="00E01A06"/>
    <w:rsid w:val="00E75E3D"/>
    <w:rsid w:val="00E77BBA"/>
    <w:rsid w:val="00E90B9C"/>
    <w:rsid w:val="00EA00D2"/>
    <w:rsid w:val="00EA3B4D"/>
    <w:rsid w:val="00EB15FF"/>
    <w:rsid w:val="00EB1C6A"/>
    <w:rsid w:val="00EB75AF"/>
    <w:rsid w:val="00ED35E9"/>
    <w:rsid w:val="00EF5B0E"/>
    <w:rsid w:val="00F0241B"/>
    <w:rsid w:val="00F34825"/>
    <w:rsid w:val="00F54A5C"/>
    <w:rsid w:val="00F6137E"/>
    <w:rsid w:val="00F61A8B"/>
    <w:rsid w:val="00F86329"/>
    <w:rsid w:val="00F9529E"/>
    <w:rsid w:val="00F96E78"/>
    <w:rsid w:val="00FA0734"/>
    <w:rsid w:val="00FA21D6"/>
    <w:rsid w:val="00FB22AE"/>
    <w:rsid w:val="00FB5E9F"/>
    <w:rsid w:val="00FD11BD"/>
    <w:rsid w:val="00FD4294"/>
    <w:rsid w:val="00FE21DA"/>
    <w:rsid w:val="00FF4B91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91BC"/>
  <w15:chartTrackingRefBased/>
  <w15:docId w15:val="{C0024B6D-1B21-45B2-9C25-971D315F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501"/>
    <w:pPr>
      <w:spacing w:after="0" w:line="240" w:lineRule="auto"/>
    </w:pPr>
    <w:rPr>
      <w:rFonts w:ascii="Arial" w:eastAsia="Calibri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556501"/>
    <w:pPr>
      <w:ind w:left="720"/>
      <w:contextualSpacing/>
    </w:pPr>
  </w:style>
  <w:style w:type="table" w:styleId="Reetkatablice">
    <w:name w:val="Table Grid"/>
    <w:basedOn w:val="Obinatablica"/>
    <w:uiPriority w:val="39"/>
    <w:rsid w:val="0066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C2DDA"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locked/>
    <w:rsid w:val="002C2DDA"/>
    <w:rPr>
      <w:rFonts w:ascii="Arial" w:eastAsia="Calibri" w:hAnsi="Arial" w:cs="Arial"/>
    </w:rPr>
  </w:style>
  <w:style w:type="character" w:styleId="Nerijeenospominjanje">
    <w:name w:val="Unresolved Mention"/>
    <w:basedOn w:val="Zadanifontodlomka"/>
    <w:uiPriority w:val="99"/>
    <w:semiHidden/>
    <w:unhideWhenUsed/>
    <w:rsid w:val="0052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-r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zeg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3C82E-528C-4D54-AF99-97E9DAE2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LO-RA 01</cp:lastModifiedBy>
  <cp:revision>49</cp:revision>
  <cp:lastPrinted>2024-09-19T12:02:00Z</cp:lastPrinted>
  <dcterms:created xsi:type="dcterms:W3CDTF">2023-05-15T05:39:00Z</dcterms:created>
  <dcterms:modified xsi:type="dcterms:W3CDTF">2024-09-19T12:04:00Z</dcterms:modified>
</cp:coreProperties>
</file>